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乌当区</w:t>
      </w:r>
      <w:r>
        <w:rPr>
          <w:rFonts w:hint="eastAsia" w:ascii="方正小标宋简体" w:eastAsia="方正小标宋简体"/>
          <w:sz w:val="44"/>
          <w:szCs w:val="44"/>
        </w:rPr>
        <w:t>理论宣讲志愿者报名表</w:t>
      </w:r>
    </w:p>
    <w:bookmarkEnd w:id="0"/>
    <w:tbl>
      <w:tblPr>
        <w:tblStyle w:val="8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380"/>
        <w:gridCol w:w="1155"/>
        <w:gridCol w:w="1215"/>
        <w:gridCol w:w="855"/>
        <w:gridCol w:w="1035"/>
        <w:gridCol w:w="1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564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8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宣讲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领域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Style w:val="11"/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7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承诺书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40" w:lineRule="exact"/>
              <w:ind w:left="0" w:leftChars="0" w:firstLine="643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我志愿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加入乌当区理论宣讲志愿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服务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队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，坚持以人民为中心，“牢记嘱托·感恩奋进”，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积极参与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sz w:val="28"/>
                <w:szCs w:val="28"/>
              </w:rPr>
              <w:t>享乌当—理论宣讲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00000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新时代文明实践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志愿服务活动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认真践行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“奉献、友爱、互助、进步”的志愿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精神，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  <w:t>帮助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全区广大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  <w:t>干部、群众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学习党的理论知识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  <w:t>、掌握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国家大政方针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eastAsia="zh-CN"/>
              </w:rPr>
              <w:t>，推动党的最新理论成果家喻户晓、深入人心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。特此承诺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5040" w:firstLineChars="1800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承诺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5600" w:firstLineChars="20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28"/>
                <w:szCs w:val="28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备注</w:t>
            </w:r>
          </w:p>
        </w:tc>
        <w:tc>
          <w:tcPr>
            <w:tcW w:w="755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Calibri" w:eastAsia="仿宋_GB2312" w:cs="黑体"/>
                <w:color w:val="000000"/>
                <w:sz w:val="36"/>
                <w:szCs w:val="36"/>
              </w:rPr>
            </w:pPr>
            <w:r>
              <w:rPr>
                <w:rFonts w:hint="eastAsia"/>
              </w:rPr>
              <w:t xml:space="preserve">                           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4" w:right="1474" w:bottom="1701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4968875</wp:posOffset>
              </wp:positionH>
              <wp:positionV relativeFrom="paragraph">
                <wp:posOffset>66675</wp:posOffset>
              </wp:positionV>
              <wp:extent cx="647700" cy="2349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25pt;margin-top:5.25pt;height:18.5pt;width:51pt;mso-position-horizontal-relative:margin;z-index:251658240;mso-width-relative:page;mso-height-relative:page;" filled="f" stroked="f" coordsize="21600,21600" o:gfxdata="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H3j2x2AAAAAkBAAAPAAAAAAAAAAEAIAAAACIAAABkcnMvZG93bnJldi54bWxQSwEC&#10;FAAUAAAACACHTuJAQ+1K0bsBAABxAwAADgAAAAAAAAABACAAAAAnAQAAZHJzL2Uyb0RvYy54bWxQ&#10;SwUGAAAAAAYABgBZAQAAVA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default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-142240</wp:posOffset>
              </wp:positionV>
              <wp:extent cx="638175" cy="2343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default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1.2pt;height:18.45pt;width:50.25pt;mso-position-horizontal-relative:margin;z-index:251659264;mso-width-relative:page;mso-height-relative:page;" filled="f" stroked="f" coordsize="21600,21600" o:gfxdata="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4GO9JNYAAAAHAQAADwAAAAAAAAABACAAAAAiAAAAZHJzL2Rvd25yZXYueG1sUEsBAhQA&#10;FAAAAAgAh07iQMqFjLe7AQAAcQMAAA4AAAAAAAAAAQAgAAAAJQEAAGRycy9lMm9Eb2MueG1sUEsF&#10;BgAAAAAGAAYAWQEAAFI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default" w:ascii="宋体" w:hAnsi="宋体" w:eastAsia="宋体" w:cs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18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4B84"/>
    <w:rsid w:val="3D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Times New Roman" w:hAnsi="Times New Roman" w:eastAsia="黑体" w:cs="Calibri"/>
      <w:kern w:val="0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uiPriority w:val="0"/>
    <w:pPr>
      <w:ind w:firstLine="640" w:firstLineChars="200"/>
    </w:pPr>
    <w:rPr>
      <w:kern w:val="2"/>
      <w:sz w:val="32"/>
      <w:szCs w:val="24"/>
    </w:rPr>
  </w:style>
  <w:style w:type="paragraph" w:styleId="4">
    <w:name w:val="Body Text Indent 2"/>
    <w:basedOn w:val="1"/>
    <w:next w:val="5"/>
    <w:uiPriority w:val="0"/>
    <w:pPr>
      <w:ind w:firstLine="630"/>
    </w:pPr>
    <w:rPr>
      <w:b/>
      <w:sz w:val="32"/>
    </w:rPr>
  </w:style>
  <w:style w:type="paragraph" w:styleId="5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10">
    <w:name w:val="正文 New New"/>
    <w:basedOn w:val="1"/>
    <w:qFormat/>
    <w:uiPriority w:val="0"/>
    <w:rPr>
      <w:rFonts w:ascii="Calibri" w:hAnsi="Calibri"/>
      <w:szCs w:val="21"/>
    </w:rPr>
  </w:style>
  <w:style w:type="character" w:customStyle="1" w:styleId="11">
    <w:name w:val="15"/>
    <w:basedOn w:val="9"/>
    <w:qFormat/>
    <w:uiPriority w:val="0"/>
    <w:rPr>
      <w:rFonts w:hint="eastAsia" w:ascii="宋体" w:hAnsi="宋体" w:eastAsia="宋体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2020-12-31T08:01:00Z</dcterms:created>
  <dc:creator>马文卫</dc:creator>
  <cp:lastModifiedBy>马文卫</cp:lastModifiedBy>
  <dcterms:modified xsi:type="dcterms:W3CDTF">2020-12-31T08:01:32Z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